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ACFC6" w14:textId="579752F0" w:rsidR="00DE2A5F" w:rsidRPr="00DE2A5F" w:rsidRDefault="00B3631E" w:rsidP="00DE2A5F">
      <w:pPr>
        <w:pStyle w:val="berschrift1"/>
      </w:pPr>
      <w:r>
        <w:t>Position renforcée en Suisse</w:t>
      </w:r>
    </w:p>
    <w:p w14:paraId="2B521314" w14:textId="4E8635BB" w:rsidR="00A6653D" w:rsidRPr="00BC48EE" w:rsidRDefault="00B3631E" w:rsidP="00A6653D">
      <w:pPr>
        <w:pStyle w:val="berschrift2"/>
        <w:rPr>
          <w:color w:val="auto"/>
        </w:rPr>
      </w:pPr>
      <w:proofErr w:type="spellStart"/>
      <w:r>
        <w:rPr>
          <w:color w:val="auto"/>
        </w:rPr>
        <w:t>Endress+Hauser</w:t>
      </w:r>
      <w:proofErr w:type="spellEnd"/>
      <w:r>
        <w:rPr>
          <w:color w:val="auto"/>
        </w:rPr>
        <w:t xml:space="preserve"> ouvre une nouvelle agence commerciale en Suisse romande</w:t>
      </w:r>
    </w:p>
    <w:p w14:paraId="2B22F0D5" w14:textId="53077F81" w:rsidR="00B3631E" w:rsidRDefault="00B3631E" w:rsidP="00F933D2">
      <w:pPr>
        <w:ind w:right="-2"/>
        <w:rPr>
          <w:b/>
          <w:bCs/>
        </w:rPr>
      </w:pPr>
      <w:r>
        <w:rPr>
          <w:b/>
        </w:rPr>
        <w:t xml:space="preserve">Au mois de janvier 2022, </w:t>
      </w:r>
      <w:proofErr w:type="spellStart"/>
      <w:r>
        <w:rPr>
          <w:b/>
        </w:rPr>
        <w:t>Endress+Hauser</w:t>
      </w:r>
      <w:proofErr w:type="spellEnd"/>
      <w:r>
        <w:rPr>
          <w:b/>
        </w:rPr>
        <w:t xml:space="preserve"> a ouvert une agence commerciale à Bussigny près de Lausanne. Avec ce nouveau site, l’entreprise réagit à la bonne croissance du marché suisse romand et garantit la proximité client sur l’ensemble du territoire. À Bussigny, dix collaborateurs vont aider nos clients à améliorer leurs produits et à les fabriquer avec une plus grande efficacité encore.</w:t>
      </w:r>
    </w:p>
    <w:p w14:paraId="342DF29A" w14:textId="33CF59D4" w:rsidR="00BF7A2D" w:rsidRDefault="00FB272E" w:rsidP="00F933D2">
      <w:pPr>
        <w:ind w:right="-2"/>
        <w:rPr>
          <w:rFonts w:cs="Arial"/>
          <w:color w:val="000000"/>
          <w:szCs w:val="22"/>
        </w:rPr>
      </w:pPr>
      <w:r>
        <w:rPr>
          <w:color w:val="000000"/>
        </w:rPr>
        <w:t xml:space="preserve">Si </w:t>
      </w:r>
      <w:proofErr w:type="spellStart"/>
      <w:r>
        <w:rPr>
          <w:color w:val="000000"/>
        </w:rPr>
        <w:t>Endress+Hauser</w:t>
      </w:r>
      <w:proofErr w:type="spellEnd"/>
      <w:r>
        <w:rPr>
          <w:color w:val="000000"/>
        </w:rPr>
        <w:t xml:space="preserve"> est une entreprise orientée à l’international, ses racines n’en sont pas moins profondément ancrées dans la région. En plus de la société de distribution au siège de l’entreprise à Reinach, </w:t>
      </w:r>
      <w:proofErr w:type="spellStart"/>
      <w:r>
        <w:rPr>
          <w:color w:val="000000"/>
        </w:rPr>
        <w:t>Endress+Hauser</w:t>
      </w:r>
      <w:proofErr w:type="spellEnd"/>
      <w:r w:rsidRPr="009C0EE8">
        <w:rPr>
          <w:color w:val="auto"/>
        </w:rPr>
        <w:t xml:space="preserve"> compte des ingénieurs commerciaux et des techniciens de service dans tout le pays. « Avec cette nouvelle</w:t>
      </w:r>
      <w:r w:rsidR="00933212" w:rsidRPr="009C0EE8">
        <w:rPr>
          <w:color w:val="auto"/>
        </w:rPr>
        <w:t xml:space="preserve"> succursale</w:t>
      </w:r>
      <w:r w:rsidRPr="009C0EE8">
        <w:rPr>
          <w:color w:val="auto"/>
        </w:rPr>
        <w:t xml:space="preserve">, nous </w:t>
      </w:r>
      <w:r>
        <w:rPr>
          <w:color w:val="000000"/>
        </w:rPr>
        <w:t>entendons renforcer notre position de leader en Suisse tout en développant notre proximité avec le marché suisse romand », explique Alex Gasser, directeur d’</w:t>
      </w:r>
      <w:proofErr w:type="spellStart"/>
      <w:r>
        <w:rPr>
          <w:color w:val="000000"/>
        </w:rPr>
        <w:t>Endress+Hauser</w:t>
      </w:r>
      <w:proofErr w:type="spellEnd"/>
      <w:r>
        <w:rPr>
          <w:color w:val="000000"/>
        </w:rPr>
        <w:t xml:space="preserve"> Suisse. </w:t>
      </w:r>
    </w:p>
    <w:p w14:paraId="09FE625C" w14:textId="0B30721A" w:rsidR="00BF7A2D" w:rsidRPr="00BF7A2D" w:rsidRDefault="00AC17DB" w:rsidP="00F933D2">
      <w:pPr>
        <w:ind w:right="-2"/>
        <w:rPr>
          <w:rFonts w:cs="Arial"/>
          <w:color w:val="000000"/>
          <w:szCs w:val="22"/>
        </w:rPr>
      </w:pPr>
      <w:proofErr w:type="spellStart"/>
      <w:r>
        <w:rPr>
          <w:color w:val="000000"/>
        </w:rPr>
        <w:t>Endress+Hauser</w:t>
      </w:r>
      <w:proofErr w:type="spellEnd"/>
      <w:r>
        <w:rPr>
          <w:color w:val="000000"/>
        </w:rPr>
        <w:t xml:space="preserve"> possède un vaste portefeuille de solutions d’automatisation qui répondent aux attentes croissantes de l’industrie des process.</w:t>
      </w:r>
      <w:r>
        <w:t xml:space="preserve"> Les sciences de la vie et la biochimie, l’industrie chimique de même que le secteur de l’eau jouent un rôle important en Suisse romande. </w:t>
      </w:r>
      <w:r>
        <w:rPr>
          <w:color w:val="000000"/>
        </w:rPr>
        <w:t xml:space="preserve">Une équipe de dix personnes va se concentrer sur le conseil, la vente et le service clientèle et développer les activités régionales. </w:t>
      </w:r>
      <w:proofErr w:type="spellStart"/>
      <w:r>
        <w:rPr>
          <w:color w:val="000000"/>
        </w:rPr>
        <w:t>Antje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Salvaige</w:t>
      </w:r>
      <w:proofErr w:type="spellEnd"/>
      <w:r>
        <w:rPr>
          <w:color w:val="000000"/>
        </w:rPr>
        <w:t xml:space="preserve"> dirigera les activités commerciales en Suisse romande. </w:t>
      </w:r>
    </w:p>
    <w:p w14:paraId="6A9DE3A9" w14:textId="15F5D984" w:rsidR="00B3631E" w:rsidRPr="00BF7A2D" w:rsidRDefault="00B929B9" w:rsidP="00581881">
      <w:pPr>
        <w:pStyle w:val="StandardWeb"/>
        <w:spacing w:before="0" w:beforeAutospacing="0" w:after="0" w:afterAutospacing="0"/>
        <w:rPr>
          <w:rFonts w:ascii="E+H Serif" w:eastAsiaTheme="minorHAnsi" w:hAnsi="E+H Serif" w:cs="Arial"/>
          <w:b/>
          <w:bCs/>
          <w:color w:val="000000"/>
          <w:sz w:val="22"/>
          <w:szCs w:val="22"/>
        </w:rPr>
      </w:pPr>
      <w:r>
        <w:rPr>
          <w:rFonts w:ascii="E+H Serif" w:hAnsi="E+H Serif"/>
          <w:b/>
          <w:color w:val="000000"/>
          <w:sz w:val="22"/>
        </w:rPr>
        <w:t xml:space="preserve">Un site important sur le plan stratégique </w:t>
      </w:r>
    </w:p>
    <w:p w14:paraId="52644B2B" w14:textId="307BA405" w:rsidR="00B929B9" w:rsidRPr="00BF7A2D" w:rsidRDefault="00B929B9" w:rsidP="00BF7A2D">
      <w:pPr>
        <w:pStyle w:val="StandardWeb"/>
        <w:spacing w:before="0" w:beforeAutospacing="0" w:after="0" w:afterAutospacing="0"/>
        <w:rPr>
          <w:rFonts w:ascii="E+H Serif" w:eastAsiaTheme="minorHAnsi" w:hAnsi="E+H Serif" w:cs="Arial"/>
          <w:color w:val="000000"/>
          <w:sz w:val="22"/>
          <w:szCs w:val="22"/>
        </w:rPr>
      </w:pPr>
      <w:r>
        <w:rPr>
          <w:rFonts w:ascii="E+H Serif" w:hAnsi="E+H Serif"/>
          <w:color w:val="000000"/>
          <w:sz w:val="22"/>
        </w:rPr>
        <w:t xml:space="preserve">Le choix de la commune de Bussigny dans le canton de Vaud pour ce nouveau site n’est pas le fruit du hasard. Située à proximité de l’échangeur d’autoroute menant à l’arc lémanique, dans le Valais, à Genève et en Suisse romande, l’agence commerciale bénéficie d’une bonne situation en termes d’accès routier. De même, la proximité de centres académiques et d’établissements de recherche ainsi que des start-ups de l’École Polytechnique Fédérale de Lausanne promet des synergies intéressantes. </w:t>
      </w:r>
    </w:p>
    <w:p w14:paraId="03E18131" w14:textId="7D25DFBB" w:rsidR="00B929B9" w:rsidRPr="00062148" w:rsidRDefault="00B929B9" w:rsidP="00BF7A2D">
      <w:pPr>
        <w:pStyle w:val="StandardWeb"/>
        <w:spacing w:before="0" w:beforeAutospacing="0" w:after="0" w:afterAutospacing="0"/>
        <w:rPr>
          <w:rFonts w:ascii="E+H Serif" w:eastAsiaTheme="minorHAnsi" w:hAnsi="E+H Serif" w:cs="Arial"/>
          <w:color w:val="000000"/>
          <w:sz w:val="22"/>
          <w:szCs w:val="22"/>
          <w:lang w:eastAsia="en-US"/>
        </w:rPr>
      </w:pPr>
    </w:p>
    <w:p w14:paraId="31050C36" w14:textId="7B5E3DF8" w:rsidR="00B929B9" w:rsidRDefault="00B929B9" w:rsidP="00BF7A2D">
      <w:pPr>
        <w:pStyle w:val="StandardWeb"/>
        <w:spacing w:before="0" w:beforeAutospacing="0" w:after="0" w:afterAutospacing="0"/>
        <w:rPr>
          <w:rFonts w:ascii="E+H Serif" w:eastAsiaTheme="minorHAnsi" w:hAnsi="E+H Serif" w:cs="Arial"/>
          <w:color w:val="000000"/>
          <w:sz w:val="22"/>
          <w:szCs w:val="22"/>
        </w:rPr>
      </w:pPr>
      <w:r>
        <w:rPr>
          <w:rFonts w:ascii="E+H Serif" w:hAnsi="E+H Serif"/>
          <w:color w:val="000000"/>
          <w:sz w:val="22"/>
        </w:rPr>
        <w:t xml:space="preserve">Par ailleurs, les clients connaissent déjà bien le site de Bussigny où </w:t>
      </w:r>
      <w:proofErr w:type="spellStart"/>
      <w:r>
        <w:rPr>
          <w:rFonts w:ascii="E+H Serif" w:hAnsi="E+H Serif"/>
          <w:color w:val="000000"/>
          <w:sz w:val="22"/>
        </w:rPr>
        <w:t>Endress+Hauser</w:t>
      </w:r>
      <w:proofErr w:type="spellEnd"/>
      <w:r>
        <w:rPr>
          <w:rFonts w:ascii="E+H Serif" w:hAnsi="E+H Serif"/>
          <w:color w:val="000000"/>
          <w:sz w:val="22"/>
        </w:rPr>
        <w:t xml:space="preserve"> propose des séminaires et des formations depuis des années. Avec la nouvelle agence, ces activités vont se poursuivre et s’intensifier encore. « Bussigny est depuis longtemps un lieu de rencontre et d’échanges avec nos clients, et nous sommes heureux de perpétuer l’histoire de cette confiance mutuelle », souligne Alex Gasser. </w:t>
      </w:r>
    </w:p>
    <w:p w14:paraId="37259C4B" w14:textId="77777777" w:rsidR="00B3631E" w:rsidRPr="00062148" w:rsidRDefault="00B3631E" w:rsidP="00B3631E">
      <w:pPr>
        <w:pStyle w:val="CorpsA"/>
        <w:rPr>
          <w:rStyle w:val="Aucun"/>
          <w:rFonts w:ascii="Arial" w:hAnsi="Arial"/>
          <w:b/>
          <w:bCs/>
          <w:sz w:val="24"/>
          <w:szCs w:val="24"/>
        </w:rPr>
      </w:pPr>
    </w:p>
    <w:p w14:paraId="1294DE42" w14:textId="2990771E" w:rsidR="00872781" w:rsidRPr="00872781" w:rsidRDefault="00872781" w:rsidP="00B3631E">
      <w:pPr>
        <w:pStyle w:val="CorpsA"/>
        <w:rPr>
          <w:rStyle w:val="Aucun"/>
          <w:rFonts w:ascii="E+H Serif" w:hAnsi="E+H Serif"/>
        </w:rPr>
      </w:pPr>
      <w:proofErr w:type="spellStart"/>
      <w:r>
        <w:rPr>
          <w:rStyle w:val="Aucun"/>
          <w:rFonts w:ascii="E+H Serif" w:hAnsi="E+H Serif"/>
          <w:b/>
        </w:rPr>
        <w:t>Endress+Hauser</w:t>
      </w:r>
      <w:proofErr w:type="spellEnd"/>
      <w:r>
        <w:rPr>
          <w:rStyle w:val="Aucun"/>
          <w:rFonts w:ascii="E+H Serif" w:hAnsi="E+H Serif"/>
          <w:b/>
        </w:rPr>
        <w:t xml:space="preserve"> en Suisse</w:t>
      </w:r>
      <w:r>
        <w:rPr>
          <w:rStyle w:val="Aucun"/>
          <w:rFonts w:ascii="E+H Serif" w:hAnsi="E+H Serif"/>
          <w:b/>
        </w:rPr>
        <w:br/>
      </w:r>
      <w:r>
        <w:rPr>
          <w:rStyle w:val="Aucun"/>
          <w:rFonts w:ascii="E+H Serif" w:hAnsi="E+H Serif"/>
        </w:rPr>
        <w:t xml:space="preserve">Quelque 120 personnes travaillent pour la distribution en Suisse, la plupart d’entre elles au siège principal à Reinach où </w:t>
      </w:r>
      <w:proofErr w:type="spellStart"/>
      <w:r>
        <w:rPr>
          <w:rStyle w:val="Aucun"/>
          <w:rFonts w:ascii="E+H Serif" w:hAnsi="E+H Serif"/>
        </w:rPr>
        <w:t>Endress+Hauser</w:t>
      </w:r>
      <w:proofErr w:type="spellEnd"/>
      <w:r>
        <w:rPr>
          <w:rStyle w:val="Aucun"/>
          <w:rFonts w:ascii="E+H Serif" w:hAnsi="E+H Serif"/>
        </w:rPr>
        <w:t xml:space="preserve"> Suisse a été fondée il y a 60 ans. L’entreprise est présente en Romandie depuis des années grâce à des ingénieurs commerciaux et à des techniciens de service. En concentrant ses forces au sein d’une nouvelle agence commerciale, </w:t>
      </w:r>
      <w:proofErr w:type="spellStart"/>
      <w:r>
        <w:rPr>
          <w:rStyle w:val="Aucun"/>
          <w:rFonts w:ascii="E+H Serif" w:hAnsi="E+H Serif"/>
        </w:rPr>
        <w:t>Endress+Hauser</w:t>
      </w:r>
      <w:proofErr w:type="spellEnd"/>
      <w:r>
        <w:rPr>
          <w:rStyle w:val="Aucun"/>
          <w:rFonts w:ascii="E+H Serif" w:hAnsi="E+H Serif"/>
        </w:rPr>
        <w:t xml:space="preserve"> entend renforcer encore sa position.</w:t>
      </w:r>
    </w:p>
    <w:p w14:paraId="70E0D624" w14:textId="77777777" w:rsidR="00872781" w:rsidRPr="00062148" w:rsidRDefault="00872781" w:rsidP="00B3631E">
      <w:pPr>
        <w:pStyle w:val="CorpsA"/>
        <w:rPr>
          <w:rStyle w:val="Aucun"/>
          <w:rFonts w:ascii="Arial" w:hAnsi="Arial"/>
          <w:sz w:val="24"/>
          <w:szCs w:val="24"/>
        </w:rPr>
      </w:pPr>
    </w:p>
    <w:p w14:paraId="076B3B45" w14:textId="019A54D7" w:rsidR="00EB41C9" w:rsidRPr="00AC52DE" w:rsidRDefault="00DE3536" w:rsidP="00EB41C9">
      <w:pPr>
        <w:pStyle w:val="StandardWeb"/>
        <w:spacing w:before="0" w:beforeAutospacing="0" w:after="280" w:afterAutospacing="0" w:line="280" w:lineRule="atLeast"/>
        <w:rPr>
          <w:rFonts w:ascii="E+H Serif" w:hAnsi="E+H Serif" w:cs="Arial"/>
          <w:color w:val="0000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3C5C8A9B" wp14:editId="453E3BC4">
            <wp:extent cx="3109452" cy="17526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982" cy="175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85B">
        <w:rPr>
          <w:rFonts w:ascii="E+H Serif" w:hAnsi="E+H Serif" w:cs="Arial"/>
          <w:color w:val="000000"/>
          <w:sz w:val="22"/>
          <w:szCs w:val="22"/>
        </w:rPr>
        <w:br/>
      </w:r>
      <w:r w:rsidRPr="00AC52DE">
        <w:rPr>
          <w:rFonts w:ascii="E+H Serif" w:hAnsi="E+H Serif" w:cs="Arial"/>
          <w:b/>
          <w:bCs/>
          <w:color w:val="000000"/>
          <w:sz w:val="22"/>
          <w:szCs w:val="22"/>
        </w:rPr>
        <w:t>EH_bussigny.jpg</w:t>
      </w:r>
      <w:r w:rsidRPr="00AC52DE">
        <w:rPr>
          <w:rFonts w:ascii="E+H Serif" w:hAnsi="E+H Serif" w:cs="Arial"/>
          <w:color w:val="000000"/>
          <w:sz w:val="22"/>
          <w:szCs w:val="22"/>
        </w:rPr>
        <w:br/>
      </w:r>
      <w:proofErr w:type="spellStart"/>
      <w:r w:rsidR="000C385B" w:rsidRPr="00AC52DE">
        <w:rPr>
          <w:rFonts w:ascii="E+H Serif" w:eastAsiaTheme="minorHAnsi" w:hAnsi="E+H Serif"/>
          <w:color w:val="000000"/>
          <w:sz w:val="22"/>
          <w:szCs w:val="22"/>
          <w:lang w:eastAsia="en-US"/>
        </w:rPr>
        <w:t>Endress+Hauser</w:t>
      </w:r>
      <w:proofErr w:type="spellEnd"/>
      <w:r w:rsidR="000C385B" w:rsidRPr="00AC52DE">
        <w:rPr>
          <w:rFonts w:ascii="E+H Serif" w:eastAsiaTheme="minorHAnsi" w:hAnsi="E+H Serif"/>
          <w:color w:val="000000"/>
          <w:sz w:val="22"/>
          <w:szCs w:val="22"/>
          <w:lang w:eastAsia="en-US"/>
        </w:rPr>
        <w:t xml:space="preserve"> renforce sa proximité avec ses clients suisses en ouvrant un nouveau bureau de vente près de Lausanne.</w:t>
      </w:r>
    </w:p>
    <w:p w14:paraId="76F137B8" w14:textId="4D5A7E45" w:rsidR="00262C1F" w:rsidRPr="00AC52DE" w:rsidRDefault="00DE3536" w:rsidP="00262C1F">
      <w:pPr>
        <w:ind w:right="990"/>
        <w:rPr>
          <w:rFonts w:cs="Arial"/>
          <w:color w:val="000000"/>
          <w:szCs w:val="22"/>
        </w:rPr>
      </w:pPr>
      <w:r w:rsidRPr="00AC52DE">
        <w:rPr>
          <w:rFonts w:cs="Arial"/>
          <w:noProof/>
          <w:color w:val="000000"/>
          <w:szCs w:val="22"/>
        </w:rPr>
        <w:drawing>
          <wp:inline distT="0" distB="0" distL="0" distR="0" wp14:anchorId="2A34C6E1" wp14:editId="45BE71CA">
            <wp:extent cx="2021261" cy="3136843"/>
            <wp:effectExtent l="0" t="508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07" r="56997"/>
                    <a:stretch/>
                  </pic:blipFill>
                  <pic:spPr bwMode="auto">
                    <a:xfrm rot="5400000">
                      <a:off x="0" y="0"/>
                      <a:ext cx="2021620" cy="3137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95560" w:rsidRPr="00AC52DE">
        <w:rPr>
          <w:b/>
          <w:color w:val="000000"/>
          <w:szCs w:val="22"/>
        </w:rPr>
        <w:br/>
      </w:r>
      <w:r w:rsidR="00376FDF" w:rsidRPr="00AC52DE">
        <w:rPr>
          <w:b/>
          <w:color w:val="000000"/>
          <w:szCs w:val="22"/>
        </w:rPr>
        <w:t>EH_</w:t>
      </w:r>
      <w:r w:rsidR="00033942" w:rsidRPr="00AC52DE">
        <w:rPr>
          <w:b/>
          <w:color w:val="000000"/>
          <w:szCs w:val="22"/>
        </w:rPr>
        <w:t>alex_g</w:t>
      </w:r>
      <w:r w:rsidR="00376FDF" w:rsidRPr="00AC52DE">
        <w:rPr>
          <w:b/>
          <w:color w:val="000000"/>
          <w:szCs w:val="22"/>
        </w:rPr>
        <w:t>asser.jpg</w:t>
      </w:r>
      <w:r w:rsidR="00376FDF" w:rsidRPr="00AC52DE">
        <w:rPr>
          <w:color w:val="000000"/>
          <w:szCs w:val="22"/>
        </w:rPr>
        <w:br/>
        <w:t>Alex Gasser, directeur d’</w:t>
      </w:r>
      <w:proofErr w:type="spellStart"/>
      <w:r w:rsidR="00376FDF" w:rsidRPr="00AC52DE">
        <w:rPr>
          <w:color w:val="000000"/>
          <w:szCs w:val="22"/>
        </w:rPr>
        <w:t>Endress+Hauser</w:t>
      </w:r>
      <w:proofErr w:type="spellEnd"/>
      <w:r w:rsidR="00376FDF" w:rsidRPr="00AC52DE">
        <w:rPr>
          <w:color w:val="000000"/>
          <w:szCs w:val="22"/>
        </w:rPr>
        <w:t xml:space="preserve"> en Suisse. </w:t>
      </w:r>
    </w:p>
    <w:p w14:paraId="345097D1" w14:textId="52501EE2" w:rsidR="00376FDF" w:rsidRPr="00AC52DE" w:rsidRDefault="000908DF" w:rsidP="00EB41C9">
      <w:pPr>
        <w:pStyle w:val="StandardWeb"/>
        <w:spacing w:before="0" w:beforeAutospacing="0" w:after="280" w:afterAutospacing="0" w:line="280" w:lineRule="atLeast"/>
        <w:rPr>
          <w:rFonts w:ascii="E+H Serif" w:hAnsi="E+H Serif" w:cs="Arial"/>
          <w:color w:val="000000"/>
          <w:sz w:val="22"/>
          <w:szCs w:val="22"/>
        </w:rPr>
      </w:pPr>
      <w:r w:rsidRPr="00AC52DE">
        <w:rPr>
          <w:rFonts w:ascii="E+H Serif" w:hAnsi="E+H Serif" w:cs="Arial"/>
          <w:noProof/>
          <w:color w:val="000000"/>
          <w:sz w:val="22"/>
          <w:szCs w:val="22"/>
        </w:rPr>
        <w:drawing>
          <wp:inline distT="0" distB="0" distL="0" distR="0" wp14:anchorId="1DD0146A" wp14:editId="5D461D19">
            <wp:extent cx="3238500" cy="2159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52DE">
        <w:rPr>
          <w:rFonts w:ascii="E+H Serif" w:hAnsi="E+H Serif" w:cs="Arial"/>
          <w:color w:val="000000"/>
          <w:sz w:val="22"/>
          <w:szCs w:val="22"/>
        </w:rPr>
        <w:br/>
      </w:r>
      <w:r w:rsidRPr="00AC52DE">
        <w:rPr>
          <w:rFonts w:ascii="E+H Serif" w:hAnsi="E+H Serif" w:cs="Arial"/>
          <w:b/>
          <w:bCs/>
          <w:color w:val="000000"/>
          <w:sz w:val="22"/>
          <w:szCs w:val="22"/>
        </w:rPr>
        <w:t>EH_antje_salvaige.jpg</w:t>
      </w:r>
      <w:r w:rsidRPr="00AC52DE">
        <w:rPr>
          <w:rFonts w:ascii="E+H Serif" w:hAnsi="E+H Serif" w:cs="Arial"/>
          <w:color w:val="000000"/>
          <w:sz w:val="22"/>
          <w:szCs w:val="22"/>
        </w:rPr>
        <w:br/>
      </w:r>
      <w:proofErr w:type="spellStart"/>
      <w:r w:rsidRPr="00AC52DE">
        <w:rPr>
          <w:rFonts w:ascii="E+H Serif" w:hAnsi="E+H Serif" w:cs="Arial"/>
          <w:color w:val="000000"/>
          <w:sz w:val="22"/>
          <w:szCs w:val="22"/>
        </w:rPr>
        <w:t>Antje</w:t>
      </w:r>
      <w:proofErr w:type="spellEnd"/>
      <w:r w:rsidRPr="00AC52DE">
        <w:rPr>
          <w:rFonts w:ascii="E+H Serif" w:hAnsi="E+H Serif" w:cs="Arial"/>
          <w:color w:val="000000"/>
          <w:sz w:val="22"/>
          <w:szCs w:val="22"/>
        </w:rPr>
        <w:t xml:space="preserve"> </w:t>
      </w:r>
      <w:proofErr w:type="spellStart"/>
      <w:r w:rsidRPr="00AC52DE">
        <w:rPr>
          <w:rFonts w:ascii="E+H Serif" w:hAnsi="E+H Serif" w:cs="Arial"/>
          <w:color w:val="000000"/>
          <w:sz w:val="22"/>
          <w:szCs w:val="22"/>
        </w:rPr>
        <w:t>Salvaige</w:t>
      </w:r>
      <w:proofErr w:type="spellEnd"/>
      <w:r w:rsidRPr="00AC52DE">
        <w:rPr>
          <w:rFonts w:ascii="E+H Serif" w:hAnsi="E+H Serif"/>
          <w:color w:val="000000"/>
          <w:sz w:val="22"/>
          <w:szCs w:val="22"/>
        </w:rPr>
        <w:t xml:space="preserve"> dirigera les activités commerciales en Suisse romande.</w:t>
      </w:r>
    </w:p>
    <w:p w14:paraId="11ED7BB6" w14:textId="61BD56D7" w:rsidR="006C6A57" w:rsidRPr="00AC52DE" w:rsidRDefault="006C6A57" w:rsidP="006C6A57">
      <w:pPr>
        <w:pStyle w:val="StandardWeb"/>
        <w:spacing w:before="0" w:beforeAutospacing="0" w:after="280" w:afterAutospacing="0" w:line="280" w:lineRule="atLeast"/>
        <w:rPr>
          <w:rFonts w:ascii="E+H Serif" w:hAnsi="E+H Serif" w:cs="Arial"/>
          <w:color w:val="000000"/>
          <w:sz w:val="22"/>
          <w:szCs w:val="22"/>
        </w:rPr>
      </w:pPr>
    </w:p>
    <w:p w14:paraId="6D38CA93" w14:textId="5EAFA4C5" w:rsidR="00A5698F" w:rsidRPr="00062148" w:rsidRDefault="00A5698F" w:rsidP="00DE2A5F"/>
    <w:p w14:paraId="6F6B8B74" w14:textId="77777777" w:rsidR="009C0EE8" w:rsidRDefault="009C0EE8" w:rsidP="009C0EE8">
      <w:pPr>
        <w:pStyle w:val="TitelimText"/>
      </w:pPr>
      <w:r>
        <w:lastRenderedPageBreak/>
        <w:t>Le groupe Endress+Hauser</w:t>
      </w:r>
      <w:r>
        <w:br/>
      </w:r>
    </w:p>
    <w:p w14:paraId="0BD1C9F8" w14:textId="77777777" w:rsidR="009C0EE8" w:rsidRPr="00E310CC" w:rsidRDefault="009C0EE8" w:rsidP="009C0EE8">
      <w:pPr>
        <w:rPr>
          <w:szCs w:val="22"/>
        </w:rPr>
      </w:pPr>
      <w:proofErr w:type="spellStart"/>
      <w:r>
        <w:t>Endress+Hauser</w:t>
      </w:r>
      <w:proofErr w:type="spellEnd"/>
      <w:r>
        <w:t xml:space="preserve"> est un leader mondial en technologie de mesure et d’automatisation pour les applications de process et de laboratoire. L’entreprise familiale, dont le siège se situe à Reinach en Suisse, a réalisé un chiffre d’affaires de près de 2,6 milliards d’euros en 2020 avec un effectif total de plus de 14 000 personnes. </w:t>
      </w:r>
    </w:p>
    <w:p w14:paraId="0A3DE712" w14:textId="77777777" w:rsidR="009C0EE8" w:rsidRPr="00FF0B7D" w:rsidRDefault="009C0EE8" w:rsidP="009C0EE8">
      <w:pPr>
        <w:rPr>
          <w:color w:val="auto"/>
          <w:szCs w:val="22"/>
        </w:rPr>
      </w:pPr>
      <w:r>
        <w:t>Les appareils, solutions et services d’</w:t>
      </w:r>
      <w:proofErr w:type="spellStart"/>
      <w:r>
        <w:t>Endress+Hauser</w:t>
      </w:r>
      <w:proofErr w:type="spellEnd"/>
      <w:r>
        <w:t xml:space="preserve"> </w:t>
      </w:r>
      <w:proofErr w:type="gramStart"/>
      <w:r>
        <w:t>répondent</w:t>
      </w:r>
      <w:proofErr w:type="gramEnd"/>
      <w:r>
        <w:t xml:space="preserve"> aux besoins de nombreuses industries. Ils fournissent aux clients du groupe de précieuses informations sur leurs applications.</w:t>
      </w:r>
      <w:r>
        <w:rPr>
          <w:color w:val="auto"/>
          <w:szCs w:val="22"/>
        </w:rPr>
        <w:t xml:space="preserve"> Ces informations leur permettent d’améliorer leurs produits, de veiller à la rentabilité de leurs processus, mais aussi de protéger l’homme et l’environnement.</w:t>
      </w:r>
    </w:p>
    <w:p w14:paraId="03D644F5" w14:textId="77777777" w:rsidR="009C0EE8" w:rsidRPr="00E310CC" w:rsidRDefault="009C0EE8" w:rsidP="009C0EE8">
      <w:pPr>
        <w:rPr>
          <w:szCs w:val="22"/>
        </w:rPr>
      </w:pPr>
      <w:proofErr w:type="spellStart"/>
      <w:r>
        <w:rPr>
          <w:color w:val="auto"/>
          <w:szCs w:val="22"/>
        </w:rPr>
        <w:t>Endress+Hauser</w:t>
      </w:r>
      <w:proofErr w:type="spellEnd"/>
      <w:r>
        <w:rPr>
          <w:color w:val="auto"/>
          <w:szCs w:val="22"/>
        </w:rPr>
        <w:t xml:space="preserve"> est un partenaire fiable dans le monde entier. Nos propres sociétés de commercialisation dans 50 pays ainsi que des représentants dans </w:t>
      </w:r>
      <w:r>
        <w:t xml:space="preserve">70 autres pays assurent une assistance compétente. Des centres de production sur les </w:t>
      </w:r>
      <w:r w:rsidRPr="000C3F8C">
        <w:t>quatre</w:t>
      </w:r>
      <w:r>
        <w:t xml:space="preserve"> continents fabriquent rapidement et de manière flexible selon les standards de qualité les plus élevés.</w:t>
      </w:r>
    </w:p>
    <w:p w14:paraId="4E200CF2" w14:textId="77777777" w:rsidR="009C0EE8" w:rsidRPr="00BE3497" w:rsidRDefault="009C0EE8" w:rsidP="009C0EE8">
      <w:pPr>
        <w:rPr>
          <w:color w:val="auto"/>
          <w:szCs w:val="22"/>
        </w:rPr>
      </w:pPr>
      <w:proofErr w:type="spellStart"/>
      <w:r>
        <w:t>Endress+Hauser</w:t>
      </w:r>
      <w:proofErr w:type="spellEnd"/>
      <w:r>
        <w:t xml:space="preserve"> a été fondée en 1953 par Georg H. Endress et Ludwig Hauser. Depuis, l’entreprise n’a cessé de développer et utiliser des technologies innovantes et contribue aujourd’hui à façonner la transformation numérique de l’industrie</w:t>
      </w:r>
      <w:r>
        <w:rPr>
          <w:color w:val="auto"/>
          <w:szCs w:val="22"/>
        </w:rPr>
        <w:t>. La propriété intellectuelle du groupe est protégée par 8900 brevets et dépôts de brevets.</w:t>
      </w:r>
    </w:p>
    <w:p w14:paraId="3E9D849E" w14:textId="77777777" w:rsidR="009C0EE8" w:rsidRDefault="009C0EE8" w:rsidP="009C0EE8">
      <w:r>
        <w:t xml:space="preserve">Vous trouverez de plus amples informations sur </w:t>
      </w:r>
      <w:r w:rsidRPr="00754C1F">
        <w:rPr>
          <w:noProof/>
          <w:u w:val="single"/>
        </w:rPr>
        <w:t>www.endress.com/media-center</w:t>
      </w:r>
      <w:r>
        <w:t xml:space="preserve"> ou </w:t>
      </w:r>
      <w:r>
        <w:rPr>
          <w:szCs w:val="22"/>
          <w:u w:val="single"/>
        </w:rPr>
        <w:t>www.endress.com</w:t>
      </w:r>
      <w:r>
        <w:t>.</w:t>
      </w:r>
    </w:p>
    <w:p w14:paraId="3BF58009" w14:textId="77777777" w:rsidR="009C0EE8" w:rsidRPr="009E5C9C" w:rsidRDefault="009C0EE8" w:rsidP="009C0EE8">
      <w:pPr>
        <w:rPr>
          <w:szCs w:val="22"/>
          <w:u w:val="single"/>
        </w:rPr>
      </w:pPr>
    </w:p>
    <w:p w14:paraId="543D9C8E" w14:textId="77777777" w:rsidR="009C0EE8" w:rsidRDefault="009C0EE8" w:rsidP="009C0EE8">
      <w:pPr>
        <w:pStyle w:val="TitelimText"/>
      </w:pPr>
      <w:r>
        <w:t>Contact</w:t>
      </w:r>
    </w:p>
    <w:p w14:paraId="5AABD1C5" w14:textId="77777777" w:rsidR="009C0EE8" w:rsidRDefault="009C0EE8" w:rsidP="009C0EE8">
      <w:pPr>
        <w:tabs>
          <w:tab w:val="left" w:pos="4820"/>
          <w:tab w:val="left" w:pos="5954"/>
        </w:tabs>
      </w:pPr>
      <w:r>
        <w:t>Martin Raab</w:t>
      </w:r>
      <w:r>
        <w:tab/>
      </w:r>
      <w:proofErr w:type="gramStart"/>
      <w:r>
        <w:t>E-mail</w:t>
      </w:r>
      <w:proofErr w:type="gramEnd"/>
      <w:r>
        <w:tab/>
        <w:t>martin.raab@endress.com</w:t>
      </w:r>
      <w:r>
        <w:br/>
        <w:t xml:space="preserve">Group Media </w:t>
      </w:r>
      <w:proofErr w:type="spellStart"/>
      <w:r>
        <w:t>Spokesperson</w:t>
      </w:r>
      <w:proofErr w:type="spellEnd"/>
      <w:r>
        <w:tab/>
        <w:t>Téléphone</w:t>
      </w:r>
      <w:r>
        <w:tab/>
        <w:t>+41 61 715 7722</w:t>
      </w:r>
      <w:r>
        <w:br/>
      </w:r>
      <w:proofErr w:type="spellStart"/>
      <w:r>
        <w:t>Endress+Hauser</w:t>
      </w:r>
      <w:proofErr w:type="spellEnd"/>
      <w:r>
        <w:t xml:space="preserve"> AG</w:t>
      </w:r>
      <w:r>
        <w:tab/>
        <w:t xml:space="preserve">Fax </w:t>
      </w:r>
      <w:r>
        <w:tab/>
        <w:t>+41 61 715 2888</w:t>
      </w:r>
      <w:r>
        <w:br/>
      </w:r>
      <w:proofErr w:type="spellStart"/>
      <w:r>
        <w:t>Kägenstrasse</w:t>
      </w:r>
      <w:proofErr w:type="spellEnd"/>
      <w:r>
        <w:t xml:space="preserve"> 2</w:t>
      </w:r>
      <w:r>
        <w:br/>
        <w:t>4153 Reinach BL 1</w:t>
      </w:r>
      <w:r>
        <w:br/>
        <w:t>Suisse</w:t>
      </w:r>
    </w:p>
    <w:p w14:paraId="1C0A760A" w14:textId="77777777" w:rsidR="00DD2EB7" w:rsidRPr="00445E74" w:rsidRDefault="00DD2EB7" w:rsidP="00A1471D">
      <w:pPr>
        <w:pStyle w:val="TitelimText"/>
        <w:spacing w:line="240" w:lineRule="auto"/>
        <w:rPr>
          <w:rFonts w:ascii="E+H Sans" w:hAnsi="E+H Sans"/>
        </w:rPr>
      </w:pPr>
    </w:p>
    <w:sectPr w:rsidR="00DD2EB7" w:rsidRPr="00445E74" w:rsidSect="00E233C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1DB2E" w14:textId="77777777" w:rsidR="00E91DB2" w:rsidRDefault="00E91DB2" w:rsidP="00380AC8">
      <w:pPr>
        <w:spacing w:after="0" w:line="240" w:lineRule="auto"/>
      </w:pPr>
      <w:r>
        <w:separator/>
      </w:r>
    </w:p>
  </w:endnote>
  <w:endnote w:type="continuationSeparator" w:id="0">
    <w:p w14:paraId="054CF104" w14:textId="77777777" w:rsidR="00E91DB2" w:rsidRDefault="00E91DB2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+H Sans">
    <w:panose1 w:val="020B0404050202020204"/>
    <w:charset w:val="00"/>
    <w:family w:val="swiss"/>
    <w:pitch w:val="variable"/>
    <w:sig w:usb0="A00002AF" w:usb1="1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69AD3446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</w:rPr>
          <w:fldChar w:fldCharType="begin"/>
        </w:r>
        <w:r w:rsidRPr="008274A8">
          <w:rPr>
            <w:sz w:val="16"/>
          </w:rPr>
          <w:instrText xml:space="preserve"> PAGE   \* MERGEFORMAT </w:instrText>
        </w:r>
        <w:r w:rsidRPr="008274A8">
          <w:rPr>
            <w:sz w:val="16"/>
          </w:rPr>
          <w:fldChar w:fldCharType="separate"/>
        </w:r>
        <w:r w:rsidR="00B2271C">
          <w:rPr>
            <w:sz w:val="16"/>
          </w:rPr>
          <w:t>3</w:t>
        </w:r>
        <w:r w:rsidRPr="008274A8">
          <w:rPr>
            <w:sz w:val="16"/>
          </w:rPr>
          <w:fldChar w:fldCharType="end"/>
        </w:r>
        <w:r>
          <w:rPr>
            <w:sz w:val="16"/>
          </w:rPr>
          <w:t>/</w:t>
        </w:r>
        <w:r w:rsidR="00E925F1" w:rsidRPr="008274A8">
          <w:rPr>
            <w:sz w:val="16"/>
          </w:rPr>
          <w:fldChar w:fldCharType="begin"/>
        </w:r>
        <w:r w:rsidR="00E925F1" w:rsidRPr="008274A8">
          <w:rPr>
            <w:sz w:val="16"/>
          </w:rPr>
          <w:instrText xml:space="preserve"> NUMPAGES  \* Arabic  \* MERGEFORMAT </w:instrText>
        </w:r>
        <w:r w:rsidR="00E925F1" w:rsidRPr="008274A8">
          <w:rPr>
            <w:sz w:val="16"/>
          </w:rPr>
          <w:fldChar w:fldCharType="separate"/>
        </w:r>
        <w:r w:rsidR="00B2271C">
          <w:rPr>
            <w:sz w:val="16"/>
          </w:rPr>
          <w:t>3</w:t>
        </w:r>
        <w:r w:rsidR="00E925F1" w:rsidRPr="008274A8">
          <w:rPr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D5357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E346E" w14:textId="77777777" w:rsidR="00E91DB2" w:rsidRDefault="00E91DB2" w:rsidP="00380AC8">
      <w:pPr>
        <w:spacing w:after="0" w:line="240" w:lineRule="auto"/>
      </w:pPr>
      <w:r>
        <w:separator/>
      </w:r>
    </w:p>
  </w:footnote>
  <w:footnote w:type="continuationSeparator" w:id="0">
    <w:p w14:paraId="3410F9E7" w14:textId="77777777" w:rsidR="00E91DB2" w:rsidRDefault="00E91DB2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0A53552B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2FC8768B" w14:textId="77777777" w:rsidR="000A7220" w:rsidRDefault="00C60B6F" w:rsidP="00C27B1F">
          <w:pPr>
            <w:pStyle w:val="DokumententypDatum"/>
          </w:pPr>
          <w:r>
            <w:t>Communiqué de presse</w:t>
          </w:r>
        </w:p>
        <w:p w14:paraId="38788BD0" w14:textId="5D9933DA" w:rsidR="000A7220" w:rsidRPr="00F023F2" w:rsidRDefault="00954800" w:rsidP="008141C6">
          <w:pPr>
            <w:pStyle w:val="DokumententypDatum"/>
          </w:pPr>
          <w:r>
            <w:t xml:space="preserve">Le </w:t>
          </w:r>
          <w:r w:rsidR="005C4FEE">
            <w:t>2</w:t>
          </w:r>
          <w:r w:rsidR="00E148CC">
            <w:t>0</w:t>
          </w:r>
          <w:r>
            <w:t xml:space="preserve"> janvier 2022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39871D3" w14:textId="77777777" w:rsidR="000A7220" w:rsidRPr="00F023F2" w:rsidRDefault="000A7220" w:rsidP="00216D8F">
              <w:pPr>
                <w:pStyle w:val="Kopfzeile"/>
                <w:jc w:val="right"/>
              </w:pPr>
              <w:r>
                <w:rPr>
                  <w:noProof/>
                </w:rPr>
                <w:drawing>
                  <wp:inline distT="0" distB="0" distL="0" distR="0" wp14:anchorId="710C648D" wp14:editId="037A76ED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39F6F7DC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48000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7A5ACE"/>
    <w:multiLevelType w:val="hybridMultilevel"/>
    <w:tmpl w:val="79789680"/>
    <w:lvl w:ilvl="0" w:tplc="9BC2F834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F1A96"/>
    <w:multiLevelType w:val="hybridMultilevel"/>
    <w:tmpl w:val="1DD6EEE4"/>
    <w:lvl w:ilvl="0" w:tplc="E4A2D580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47AAF"/>
    <w:multiLevelType w:val="hybridMultilevel"/>
    <w:tmpl w:val="428C7D24"/>
    <w:lvl w:ilvl="0" w:tplc="20C222A4">
      <w:numFmt w:val="bullet"/>
      <w:lvlText w:val="-"/>
      <w:lvlJc w:val="left"/>
      <w:pPr>
        <w:ind w:left="720" w:hanging="360"/>
      </w:pPr>
      <w:rPr>
        <w:rFonts w:ascii="E+H Serif" w:eastAsiaTheme="minorHAnsi" w:hAnsi="E+H Serif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B6"/>
    <w:rsid w:val="000001AF"/>
    <w:rsid w:val="000144FA"/>
    <w:rsid w:val="00025DDF"/>
    <w:rsid w:val="00033942"/>
    <w:rsid w:val="00062148"/>
    <w:rsid w:val="00070F29"/>
    <w:rsid w:val="000908DF"/>
    <w:rsid w:val="00092BC7"/>
    <w:rsid w:val="00093B94"/>
    <w:rsid w:val="000A0330"/>
    <w:rsid w:val="000A7220"/>
    <w:rsid w:val="000B0AF7"/>
    <w:rsid w:val="000B6313"/>
    <w:rsid w:val="000C385B"/>
    <w:rsid w:val="000C6BB8"/>
    <w:rsid w:val="000D305E"/>
    <w:rsid w:val="000D5C45"/>
    <w:rsid w:val="000E1256"/>
    <w:rsid w:val="001224FC"/>
    <w:rsid w:val="00132011"/>
    <w:rsid w:val="00155CE3"/>
    <w:rsid w:val="00157519"/>
    <w:rsid w:val="00165C79"/>
    <w:rsid w:val="00191EC9"/>
    <w:rsid w:val="001A0596"/>
    <w:rsid w:val="001C6DD5"/>
    <w:rsid w:val="00216D8F"/>
    <w:rsid w:val="00243CFB"/>
    <w:rsid w:val="00262C1F"/>
    <w:rsid w:val="00266971"/>
    <w:rsid w:val="002829BC"/>
    <w:rsid w:val="00285B9A"/>
    <w:rsid w:val="00285F14"/>
    <w:rsid w:val="002D1513"/>
    <w:rsid w:val="00301905"/>
    <w:rsid w:val="00302C1D"/>
    <w:rsid w:val="00320CF9"/>
    <w:rsid w:val="00323A5C"/>
    <w:rsid w:val="0033020F"/>
    <w:rsid w:val="00372479"/>
    <w:rsid w:val="00376FDF"/>
    <w:rsid w:val="00380AC8"/>
    <w:rsid w:val="003D784D"/>
    <w:rsid w:val="003F1C06"/>
    <w:rsid w:val="004176D9"/>
    <w:rsid w:val="0042302A"/>
    <w:rsid w:val="00434779"/>
    <w:rsid w:val="00435F5F"/>
    <w:rsid w:val="00445E74"/>
    <w:rsid w:val="0045515B"/>
    <w:rsid w:val="00474DAE"/>
    <w:rsid w:val="004769BE"/>
    <w:rsid w:val="00483180"/>
    <w:rsid w:val="0049352E"/>
    <w:rsid w:val="004E11BB"/>
    <w:rsid w:val="004E1434"/>
    <w:rsid w:val="005143BF"/>
    <w:rsid w:val="00553C89"/>
    <w:rsid w:val="00555D75"/>
    <w:rsid w:val="00581881"/>
    <w:rsid w:val="005C4FEE"/>
    <w:rsid w:val="005D5835"/>
    <w:rsid w:val="005F6CA4"/>
    <w:rsid w:val="00621898"/>
    <w:rsid w:val="00652501"/>
    <w:rsid w:val="006527DE"/>
    <w:rsid w:val="006536C1"/>
    <w:rsid w:val="00662A4D"/>
    <w:rsid w:val="006646D4"/>
    <w:rsid w:val="00671A93"/>
    <w:rsid w:val="00674D75"/>
    <w:rsid w:val="006962C9"/>
    <w:rsid w:val="006C6A57"/>
    <w:rsid w:val="006E2CB6"/>
    <w:rsid w:val="00712D90"/>
    <w:rsid w:val="00737B4D"/>
    <w:rsid w:val="007736FB"/>
    <w:rsid w:val="007A4A88"/>
    <w:rsid w:val="007F76BE"/>
    <w:rsid w:val="008141C6"/>
    <w:rsid w:val="008274A8"/>
    <w:rsid w:val="008468D4"/>
    <w:rsid w:val="00863D73"/>
    <w:rsid w:val="00872781"/>
    <w:rsid w:val="00877C69"/>
    <w:rsid w:val="00884946"/>
    <w:rsid w:val="008979FA"/>
    <w:rsid w:val="008A6DF6"/>
    <w:rsid w:val="008D40CD"/>
    <w:rsid w:val="008D7172"/>
    <w:rsid w:val="008E6962"/>
    <w:rsid w:val="008E6A2F"/>
    <w:rsid w:val="009039CF"/>
    <w:rsid w:val="00905ED6"/>
    <w:rsid w:val="0092021F"/>
    <w:rsid w:val="00933212"/>
    <w:rsid w:val="00950D4A"/>
    <w:rsid w:val="0095279E"/>
    <w:rsid w:val="00953DEA"/>
    <w:rsid w:val="00954800"/>
    <w:rsid w:val="0096506A"/>
    <w:rsid w:val="00965A9E"/>
    <w:rsid w:val="00971DEF"/>
    <w:rsid w:val="009C0EE8"/>
    <w:rsid w:val="009D343B"/>
    <w:rsid w:val="00A1471D"/>
    <w:rsid w:val="00A402AD"/>
    <w:rsid w:val="00A40F66"/>
    <w:rsid w:val="00A5698F"/>
    <w:rsid w:val="00A6653D"/>
    <w:rsid w:val="00A75A5B"/>
    <w:rsid w:val="00A83411"/>
    <w:rsid w:val="00A95560"/>
    <w:rsid w:val="00A96BF0"/>
    <w:rsid w:val="00AC17DB"/>
    <w:rsid w:val="00AC52DE"/>
    <w:rsid w:val="00B2271C"/>
    <w:rsid w:val="00B3631E"/>
    <w:rsid w:val="00B56DC6"/>
    <w:rsid w:val="00B63108"/>
    <w:rsid w:val="00B65BD4"/>
    <w:rsid w:val="00B73C36"/>
    <w:rsid w:val="00B7584B"/>
    <w:rsid w:val="00B929B9"/>
    <w:rsid w:val="00BC48EE"/>
    <w:rsid w:val="00BC6E5C"/>
    <w:rsid w:val="00BE737F"/>
    <w:rsid w:val="00BF7A2D"/>
    <w:rsid w:val="00C033B3"/>
    <w:rsid w:val="00C27B1F"/>
    <w:rsid w:val="00C32234"/>
    <w:rsid w:val="00C41D14"/>
    <w:rsid w:val="00C45112"/>
    <w:rsid w:val="00C53EB0"/>
    <w:rsid w:val="00C60B6F"/>
    <w:rsid w:val="00C67AF0"/>
    <w:rsid w:val="00CA08D8"/>
    <w:rsid w:val="00CB1CE3"/>
    <w:rsid w:val="00CC070E"/>
    <w:rsid w:val="00CC3EA0"/>
    <w:rsid w:val="00CE120C"/>
    <w:rsid w:val="00CE7391"/>
    <w:rsid w:val="00CE7B29"/>
    <w:rsid w:val="00D1641C"/>
    <w:rsid w:val="00D30CD7"/>
    <w:rsid w:val="00D43C93"/>
    <w:rsid w:val="00D476CA"/>
    <w:rsid w:val="00D60A45"/>
    <w:rsid w:val="00D668DD"/>
    <w:rsid w:val="00D801F5"/>
    <w:rsid w:val="00D84A90"/>
    <w:rsid w:val="00D857D3"/>
    <w:rsid w:val="00DA7921"/>
    <w:rsid w:val="00DD2EB7"/>
    <w:rsid w:val="00DE2A5F"/>
    <w:rsid w:val="00DE3536"/>
    <w:rsid w:val="00DE68C1"/>
    <w:rsid w:val="00DE7080"/>
    <w:rsid w:val="00DF45D0"/>
    <w:rsid w:val="00E073DA"/>
    <w:rsid w:val="00E148CC"/>
    <w:rsid w:val="00E17E3E"/>
    <w:rsid w:val="00E233CD"/>
    <w:rsid w:val="00E32ED4"/>
    <w:rsid w:val="00E5549A"/>
    <w:rsid w:val="00E6220C"/>
    <w:rsid w:val="00E66A33"/>
    <w:rsid w:val="00E76A31"/>
    <w:rsid w:val="00E85D78"/>
    <w:rsid w:val="00E91DB2"/>
    <w:rsid w:val="00E925F1"/>
    <w:rsid w:val="00E9431C"/>
    <w:rsid w:val="00EA4AF9"/>
    <w:rsid w:val="00EA74F4"/>
    <w:rsid w:val="00EB17D3"/>
    <w:rsid w:val="00EB35DA"/>
    <w:rsid w:val="00EB41C9"/>
    <w:rsid w:val="00EC2299"/>
    <w:rsid w:val="00EC7944"/>
    <w:rsid w:val="00ED1B1E"/>
    <w:rsid w:val="00ED6624"/>
    <w:rsid w:val="00EE1120"/>
    <w:rsid w:val="00EE482A"/>
    <w:rsid w:val="00EF043C"/>
    <w:rsid w:val="00EF7594"/>
    <w:rsid w:val="00F023F2"/>
    <w:rsid w:val="00F07724"/>
    <w:rsid w:val="00F2428B"/>
    <w:rsid w:val="00F933D2"/>
    <w:rsid w:val="00FB12D6"/>
    <w:rsid w:val="00FB272E"/>
    <w:rsid w:val="00FB7EF3"/>
    <w:rsid w:val="00FC5B55"/>
    <w:rsid w:val="00FE0C77"/>
    <w:rsid w:val="00FF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825E24"/>
  <w15:docId w15:val="{AEB49C68-1133-4AD9-9DA3-AE5A303C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F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A74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A74F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A74F4"/>
    <w:rPr>
      <w:rFonts w:ascii="E+H Serif" w:hAnsi="E+H Serif"/>
      <w:color w:val="000000" w:themeColor="text1"/>
      <w:lang w:val="fr-FR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74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74F4"/>
    <w:rPr>
      <w:rFonts w:ascii="E+H Serif" w:hAnsi="E+H Serif"/>
      <w:b/>
      <w:bCs/>
      <w:color w:val="000000" w:themeColor="text1"/>
      <w:lang w:val="fr-FR"/>
    </w:rPr>
  </w:style>
  <w:style w:type="paragraph" w:styleId="Listenabsatz">
    <w:name w:val="List Paragraph"/>
    <w:basedOn w:val="Standard"/>
    <w:uiPriority w:val="34"/>
    <w:qFormat/>
    <w:rsid w:val="001224FC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6C6A5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CH"/>
    </w:rPr>
  </w:style>
  <w:style w:type="paragraph" w:customStyle="1" w:styleId="CorpsA">
    <w:name w:val="Corps A"/>
    <w:rsid w:val="00B3631E"/>
    <w:rPr>
      <w:rFonts w:ascii="Helvetica Neue" w:eastAsia="Arial Unicode MS" w:hAnsi="Helvetica Neue" w:cs="Arial Unicode MS"/>
      <w:color w:val="000000"/>
      <w:sz w:val="22"/>
      <w:szCs w:val="22"/>
      <w:u w:color="000000"/>
      <w:lang w:eastAsia="de-CH"/>
      <w14:textOutline w14:w="12700" w14:cap="flat" w14:cmpd="sng" w14:algn="ctr">
        <w14:noFill/>
        <w14:prstDash w14:val="solid"/>
        <w14:miter w14:lim="100000"/>
      </w14:textOutline>
    </w:rPr>
  </w:style>
  <w:style w:type="character" w:customStyle="1" w:styleId="Aucun">
    <w:name w:val="Aucun"/>
    <w:rsid w:val="00B3631E"/>
    <w:rPr>
      <w:lang w:val="fr-FR"/>
    </w:rPr>
  </w:style>
  <w:style w:type="paragraph" w:styleId="berarbeitung">
    <w:name w:val="Revision"/>
    <w:hidden/>
    <w:uiPriority w:val="99"/>
    <w:semiHidden/>
    <w:rsid w:val="008E6962"/>
    <w:rPr>
      <w:rFonts w:ascii="E+H Serif" w:hAnsi="E+H Serif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1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PR\Medienmitteilungen\Media%20releases%202021\_Templates%202021\Endress_Hauser_Thema_00_00_2021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Endress_Hauser_Thema_00_00_2021_DE.dotx</Template>
  <TotalTime>0</TotalTime>
  <Pages>3</Pages>
  <Words>666</Words>
  <Characters>4197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 Meier</dc:creator>
  <cp:keywords>Medienmitteilung</cp:keywords>
  <cp:lastModifiedBy>Kristina Rodriguez</cp:lastModifiedBy>
  <cp:revision>27</cp:revision>
  <cp:lastPrinted>2022-01-17T13:34:00Z</cp:lastPrinted>
  <dcterms:created xsi:type="dcterms:W3CDTF">2021-12-09T13:53:00Z</dcterms:created>
  <dcterms:modified xsi:type="dcterms:W3CDTF">2022-01-17T13:35:00Z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</Properties>
</file>